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4B9" w:rsidRDefault="00850F4A" w:rsidP="006424B9">
      <w:pPr>
        <w:pStyle w:val="Standard"/>
        <w:spacing w:line="360" w:lineRule="auto"/>
        <w:jc w:val="right"/>
      </w:pPr>
      <w:r>
        <w:t xml:space="preserve">Krotoszyce, dnia  </w:t>
      </w:r>
      <w:r w:rsidR="00921C74">
        <w:t>22</w:t>
      </w:r>
      <w:r w:rsidR="00C32DC7">
        <w:t>.03.2021</w:t>
      </w:r>
      <w:r>
        <w:t xml:space="preserve"> r.</w:t>
      </w:r>
    </w:p>
    <w:p w:rsidR="00850F4A" w:rsidRDefault="00850F4A" w:rsidP="00850F4A">
      <w:pPr>
        <w:pStyle w:val="Standard"/>
      </w:pPr>
    </w:p>
    <w:p w:rsidR="00850F4A" w:rsidRDefault="00850F4A" w:rsidP="00850F4A">
      <w:pPr>
        <w:pStyle w:val="Standard"/>
      </w:pPr>
    </w:p>
    <w:p w:rsidR="00850F4A" w:rsidRDefault="00850F4A" w:rsidP="00850F4A">
      <w:pPr>
        <w:pStyle w:val="Standard"/>
      </w:pPr>
    </w:p>
    <w:p w:rsidR="00850F4A" w:rsidRDefault="00E7743C" w:rsidP="00850F4A">
      <w:pPr>
        <w:pStyle w:val="Standard"/>
        <w:jc w:val="center"/>
        <w:rPr>
          <w:b/>
          <w:bCs/>
        </w:rPr>
      </w:pPr>
      <w:r>
        <w:rPr>
          <w:b/>
          <w:bCs/>
        </w:rPr>
        <w:t>ZARZ</w:t>
      </w:r>
      <w:r w:rsidR="006C49E6">
        <w:rPr>
          <w:b/>
          <w:bCs/>
        </w:rPr>
        <w:t>Ą</w:t>
      </w:r>
      <w:r>
        <w:rPr>
          <w:b/>
          <w:bCs/>
        </w:rPr>
        <w:t xml:space="preserve">DZENIE Nr  </w:t>
      </w:r>
      <w:r w:rsidR="00D40B2C">
        <w:rPr>
          <w:b/>
          <w:bCs/>
        </w:rPr>
        <w:t>24</w:t>
      </w:r>
      <w:r>
        <w:rPr>
          <w:b/>
          <w:bCs/>
        </w:rPr>
        <w:t xml:space="preserve">  /2021</w:t>
      </w:r>
    </w:p>
    <w:p w:rsidR="00E7743C" w:rsidRDefault="00E7743C" w:rsidP="00850F4A">
      <w:pPr>
        <w:pStyle w:val="Standard"/>
        <w:jc w:val="center"/>
        <w:rPr>
          <w:b/>
          <w:bCs/>
        </w:rPr>
      </w:pPr>
      <w:r>
        <w:rPr>
          <w:b/>
          <w:bCs/>
        </w:rPr>
        <w:t>Wójta Gminy Krotoszyce</w:t>
      </w:r>
    </w:p>
    <w:p w:rsidR="00E7743C" w:rsidRPr="00BE3D72" w:rsidRDefault="00E7743C" w:rsidP="00850F4A">
      <w:pPr>
        <w:pStyle w:val="Standard"/>
        <w:jc w:val="center"/>
        <w:rPr>
          <w:b/>
          <w:bCs/>
        </w:rPr>
      </w:pPr>
      <w:r>
        <w:rPr>
          <w:b/>
          <w:bCs/>
        </w:rPr>
        <w:t xml:space="preserve">z dnia </w:t>
      </w:r>
      <w:r w:rsidR="00BA73DF">
        <w:rPr>
          <w:b/>
          <w:bCs/>
        </w:rPr>
        <w:t>22</w:t>
      </w:r>
      <w:r w:rsidR="006C49E6">
        <w:rPr>
          <w:b/>
          <w:bCs/>
        </w:rPr>
        <w:t>.03.2021 r.</w:t>
      </w:r>
    </w:p>
    <w:p w:rsidR="00850F4A" w:rsidRDefault="00850F4A" w:rsidP="00850F4A">
      <w:pPr>
        <w:pStyle w:val="Standard"/>
      </w:pPr>
    </w:p>
    <w:p w:rsidR="00850F4A" w:rsidRDefault="00E7743C" w:rsidP="003D3371">
      <w:pPr>
        <w:pStyle w:val="Standard"/>
        <w:jc w:val="center"/>
      </w:pPr>
      <w:r>
        <w:t xml:space="preserve">w sprawie </w:t>
      </w:r>
      <w:r w:rsidR="00274935">
        <w:t>ogłoszenia wykazu dla lokalu mieszkalnego zbywanego na rzecz najemcy.</w:t>
      </w:r>
    </w:p>
    <w:p w:rsidR="00E7743C" w:rsidRDefault="00E7743C" w:rsidP="00850F4A">
      <w:pPr>
        <w:pStyle w:val="Standard"/>
      </w:pPr>
    </w:p>
    <w:p w:rsidR="00921C74" w:rsidRDefault="00921C74" w:rsidP="00850F4A">
      <w:pPr>
        <w:pStyle w:val="Standard"/>
      </w:pPr>
    </w:p>
    <w:p w:rsidR="00E7743C" w:rsidRDefault="00E7743C" w:rsidP="00850F4A">
      <w:pPr>
        <w:pStyle w:val="Standard"/>
      </w:pPr>
    </w:p>
    <w:p w:rsidR="003D3371" w:rsidRDefault="006C49E6" w:rsidP="006C49E6">
      <w:pPr>
        <w:pStyle w:val="Standard"/>
        <w:jc w:val="both"/>
        <w:rPr>
          <w:bCs/>
        </w:rPr>
      </w:pPr>
      <w:r>
        <w:t xml:space="preserve">         </w:t>
      </w:r>
      <w:r w:rsidR="00E7743C">
        <w:t xml:space="preserve">Na podstawie art. 30 ust. 2 </w:t>
      </w:r>
      <w:proofErr w:type="spellStart"/>
      <w:r w:rsidR="00E7743C">
        <w:t>pkt</w:t>
      </w:r>
      <w:proofErr w:type="spellEnd"/>
      <w:r w:rsidR="00E7743C">
        <w:t xml:space="preserve"> 3 ustawy z dnia 8 marca </w:t>
      </w:r>
      <w:r w:rsidR="00274935">
        <w:t xml:space="preserve">1990 </w:t>
      </w:r>
      <w:r w:rsidR="00E7743C">
        <w:t xml:space="preserve">r. o samorządzie gminnym ( </w:t>
      </w:r>
      <w:proofErr w:type="spellStart"/>
      <w:r w:rsidR="00E7743C">
        <w:t>t</w:t>
      </w:r>
      <w:r w:rsidR="003D3371">
        <w:t>.j</w:t>
      </w:r>
      <w:proofErr w:type="spellEnd"/>
      <w:r w:rsidR="003D3371">
        <w:t xml:space="preserve">. </w:t>
      </w:r>
      <w:proofErr w:type="spellStart"/>
      <w:r w:rsidR="003D3371">
        <w:t>Dz.U</w:t>
      </w:r>
      <w:proofErr w:type="spellEnd"/>
      <w:r w:rsidR="003D3371">
        <w:t xml:space="preserve">. z 2020 r. poz. 713) oraz art. 13 ust. 1, art. 25 ust. 1, art. 37 ust. 2 </w:t>
      </w:r>
      <w:proofErr w:type="spellStart"/>
      <w:r w:rsidR="003D3371">
        <w:t>pkt</w:t>
      </w:r>
      <w:proofErr w:type="spellEnd"/>
      <w:r w:rsidR="003D3371">
        <w:t xml:space="preserve"> 1 ustawy z dnia </w:t>
      </w:r>
      <w:r w:rsidR="003D3371" w:rsidRPr="003D3371">
        <w:t>21 sierpnia 1997 r. o gospodarce nieruchomościami (</w:t>
      </w:r>
      <w:proofErr w:type="spellStart"/>
      <w:r w:rsidR="003D3371" w:rsidRPr="003D3371">
        <w:t>t.j</w:t>
      </w:r>
      <w:proofErr w:type="spellEnd"/>
      <w:r w:rsidR="003D3371" w:rsidRPr="003D3371">
        <w:t xml:space="preserve">.: </w:t>
      </w:r>
      <w:r w:rsidR="003D3371" w:rsidRPr="003D3371">
        <w:rPr>
          <w:bCs/>
        </w:rPr>
        <w:t xml:space="preserve">. </w:t>
      </w:r>
      <w:proofErr w:type="spellStart"/>
      <w:r w:rsidR="003D3371" w:rsidRPr="003D3371">
        <w:rPr>
          <w:bCs/>
        </w:rPr>
        <w:t>Dz.U</w:t>
      </w:r>
      <w:proofErr w:type="spellEnd"/>
      <w:r w:rsidR="003D3371" w:rsidRPr="003D3371">
        <w:rPr>
          <w:bCs/>
        </w:rPr>
        <w:t xml:space="preserve"> z 2020 poz. 1990 ze zm.)</w:t>
      </w:r>
      <w:r w:rsidR="003D3371">
        <w:rPr>
          <w:bCs/>
        </w:rPr>
        <w:t xml:space="preserve"> i </w:t>
      </w:r>
      <w:bookmarkStart w:id="0" w:name="_Hlk66862906"/>
      <w:r w:rsidR="003D3371">
        <w:rPr>
          <w:rFonts w:cs="Liberation Serif"/>
          <w:bCs/>
        </w:rPr>
        <w:t>§</w:t>
      </w:r>
      <w:r w:rsidR="003D3371">
        <w:rPr>
          <w:bCs/>
        </w:rPr>
        <w:t xml:space="preserve"> 7</w:t>
      </w:r>
      <w:bookmarkEnd w:id="0"/>
      <w:r w:rsidR="003D3371">
        <w:rPr>
          <w:bCs/>
        </w:rPr>
        <w:t xml:space="preserve"> ust. 1, </w:t>
      </w:r>
      <w:r w:rsidR="003D3371">
        <w:rPr>
          <w:rFonts w:cs="Liberation Serif"/>
          <w:bCs/>
        </w:rPr>
        <w:t>§</w:t>
      </w:r>
      <w:r w:rsidR="003D3371">
        <w:rPr>
          <w:bCs/>
        </w:rPr>
        <w:t xml:space="preserve"> 8 i </w:t>
      </w:r>
      <w:r w:rsidR="003D3371">
        <w:rPr>
          <w:rFonts w:cs="Liberation Serif"/>
          <w:bCs/>
        </w:rPr>
        <w:t>§</w:t>
      </w:r>
      <w:r w:rsidR="003D3371">
        <w:rPr>
          <w:bCs/>
        </w:rPr>
        <w:t xml:space="preserve"> 10 Uchwały nr VI/42/2011 Rady Gminy Krotoszyce z dnia 27 czerwca 2011 r. w sprawie określenia zasad gospodarowania nieruchomościami stanowiącymi własność Gminy Krotoszyce (</w:t>
      </w:r>
      <w:proofErr w:type="spellStart"/>
      <w:r w:rsidR="003D3371">
        <w:rPr>
          <w:bCs/>
        </w:rPr>
        <w:t>Dz.Urz</w:t>
      </w:r>
      <w:proofErr w:type="spellEnd"/>
      <w:r w:rsidR="003D3371">
        <w:rPr>
          <w:bCs/>
        </w:rPr>
        <w:t xml:space="preserve">. </w:t>
      </w:r>
      <w:proofErr w:type="spellStart"/>
      <w:r w:rsidR="003D3371">
        <w:rPr>
          <w:bCs/>
        </w:rPr>
        <w:t>Woj.Doln.Nr</w:t>
      </w:r>
      <w:proofErr w:type="spellEnd"/>
      <w:r w:rsidR="003D3371">
        <w:rPr>
          <w:bCs/>
        </w:rPr>
        <w:t xml:space="preserve"> 182 poz. 3101) </w:t>
      </w:r>
    </w:p>
    <w:p w:rsidR="003D3371" w:rsidRDefault="003D3371" w:rsidP="00850F4A">
      <w:pPr>
        <w:pStyle w:val="Standard"/>
        <w:rPr>
          <w:bCs/>
        </w:rPr>
      </w:pPr>
    </w:p>
    <w:p w:rsidR="00E7743C" w:rsidRPr="003D3371" w:rsidRDefault="003D3371" w:rsidP="003D3371">
      <w:pPr>
        <w:pStyle w:val="Standard"/>
        <w:jc w:val="center"/>
        <w:rPr>
          <w:b/>
        </w:rPr>
      </w:pPr>
      <w:r w:rsidRPr="003D3371">
        <w:rPr>
          <w:b/>
        </w:rPr>
        <w:t>zarządzam co następuje</w:t>
      </w:r>
      <w:r>
        <w:rPr>
          <w:b/>
        </w:rPr>
        <w:t>:</w:t>
      </w:r>
    </w:p>
    <w:p w:rsidR="003D3371" w:rsidRDefault="003D3371" w:rsidP="00850F4A">
      <w:pPr>
        <w:pStyle w:val="Standard"/>
      </w:pPr>
    </w:p>
    <w:p w:rsidR="00BA73DF" w:rsidRDefault="00BA73DF" w:rsidP="00850F4A">
      <w:pPr>
        <w:pStyle w:val="Standard"/>
      </w:pPr>
    </w:p>
    <w:p w:rsidR="00921C74" w:rsidRDefault="003D3371" w:rsidP="00921C74">
      <w:pPr>
        <w:pStyle w:val="Standard"/>
        <w:jc w:val="center"/>
        <w:rPr>
          <w:bCs/>
        </w:rPr>
      </w:pPr>
      <w:r>
        <w:rPr>
          <w:rFonts w:cs="Liberation Serif"/>
          <w:bCs/>
        </w:rPr>
        <w:t>§</w:t>
      </w:r>
      <w:r>
        <w:rPr>
          <w:bCs/>
        </w:rPr>
        <w:t xml:space="preserve"> 1</w:t>
      </w:r>
    </w:p>
    <w:p w:rsidR="00850F4A" w:rsidRDefault="003D3371" w:rsidP="006C49E6">
      <w:pPr>
        <w:pStyle w:val="Standard"/>
        <w:jc w:val="both"/>
        <w:rPr>
          <w:bCs/>
        </w:rPr>
      </w:pPr>
      <w:r>
        <w:rPr>
          <w:bCs/>
        </w:rPr>
        <w:t xml:space="preserve"> </w:t>
      </w:r>
      <w:r w:rsidR="00BA73DF">
        <w:rPr>
          <w:bCs/>
        </w:rPr>
        <w:t xml:space="preserve">    </w:t>
      </w:r>
      <w:r>
        <w:rPr>
          <w:bCs/>
        </w:rPr>
        <w:t xml:space="preserve">Przeznacza się w trybie </w:t>
      </w:r>
      <w:proofErr w:type="spellStart"/>
      <w:r>
        <w:rPr>
          <w:bCs/>
        </w:rPr>
        <w:t>bezprzetargowym</w:t>
      </w:r>
      <w:proofErr w:type="spellEnd"/>
      <w:r>
        <w:rPr>
          <w:bCs/>
        </w:rPr>
        <w:t xml:space="preserve"> samodzielny lokal mieszkalny nr 2A o powierzchni użytkowej 67,71 m2 znajdujący się na parterze w budynku położonym w miejscowości Krotoszyce przy ul. </w:t>
      </w:r>
      <w:r w:rsidRPr="00D40B2C">
        <w:rPr>
          <w:b/>
        </w:rPr>
        <w:t xml:space="preserve">Gwarnej </w:t>
      </w:r>
      <w:r w:rsidR="00006049" w:rsidRPr="00D40B2C">
        <w:rPr>
          <w:b/>
        </w:rPr>
        <w:t>2AB</w:t>
      </w:r>
      <w:r w:rsidR="00006049">
        <w:rPr>
          <w:bCs/>
        </w:rPr>
        <w:t>. Lokal ma założoną księgę wieczysta nr LE1L/00098119/6  wraz z udziałem w gruncie tj. działce 352 obręb Krotoszyce wynoszącym  219/1000 na rzecz jego najemcy.</w:t>
      </w:r>
    </w:p>
    <w:p w:rsidR="00921C74" w:rsidRDefault="00EF0255" w:rsidP="00921C74">
      <w:pPr>
        <w:pStyle w:val="Standard"/>
        <w:jc w:val="center"/>
        <w:rPr>
          <w:bCs/>
        </w:rPr>
      </w:pPr>
      <w:r w:rsidRPr="00EF0255">
        <w:rPr>
          <w:bCs/>
        </w:rPr>
        <w:t>§ 2</w:t>
      </w:r>
    </w:p>
    <w:p w:rsidR="00EF0255" w:rsidRDefault="00EF0255" w:rsidP="006C49E6">
      <w:pPr>
        <w:pStyle w:val="Standard"/>
        <w:jc w:val="both"/>
        <w:rPr>
          <w:bCs/>
        </w:rPr>
      </w:pPr>
      <w:r>
        <w:rPr>
          <w:bCs/>
        </w:rPr>
        <w:t xml:space="preserve"> Osoby wymienione w art.34 ust.1 </w:t>
      </w:r>
      <w:proofErr w:type="spellStart"/>
      <w:r>
        <w:rPr>
          <w:bCs/>
        </w:rPr>
        <w:t>pkt</w:t>
      </w:r>
      <w:proofErr w:type="spellEnd"/>
      <w:r>
        <w:rPr>
          <w:bCs/>
        </w:rPr>
        <w:t xml:space="preserve"> 1 i 2 ustawy o gospodarce nieruchomościami, którym przysługuje uprawnienie pierwszeństwa na</w:t>
      </w:r>
      <w:r w:rsidR="00782ECD">
        <w:rPr>
          <w:bCs/>
        </w:rPr>
        <w:t>b</w:t>
      </w:r>
      <w:r>
        <w:rPr>
          <w:bCs/>
        </w:rPr>
        <w:t xml:space="preserve">ycia nieruchomości, celem skorzystania z tego uprawnienia winny złożyć do dnia </w:t>
      </w:r>
      <w:r w:rsidR="00921C74">
        <w:rPr>
          <w:bCs/>
        </w:rPr>
        <w:t>5.05.2021 r. wniosek o nabycie nieruchomości.</w:t>
      </w:r>
    </w:p>
    <w:p w:rsidR="006C49E6" w:rsidRDefault="006C49E6" w:rsidP="006C49E6">
      <w:pPr>
        <w:pStyle w:val="Standard"/>
        <w:jc w:val="both"/>
        <w:rPr>
          <w:bCs/>
        </w:rPr>
      </w:pPr>
    </w:p>
    <w:p w:rsidR="00921C74" w:rsidRDefault="00006049" w:rsidP="00921C74">
      <w:pPr>
        <w:pStyle w:val="Standard"/>
        <w:jc w:val="center"/>
        <w:rPr>
          <w:rFonts w:cs="Liberation Serif"/>
          <w:bCs/>
        </w:rPr>
      </w:pPr>
      <w:bookmarkStart w:id="1" w:name="_Hlk66971452"/>
      <w:r>
        <w:rPr>
          <w:rFonts w:cs="Liberation Serif"/>
          <w:bCs/>
        </w:rPr>
        <w:t>§</w:t>
      </w:r>
      <w:r w:rsidR="00921C74">
        <w:rPr>
          <w:rFonts w:cs="Liberation Serif"/>
          <w:bCs/>
        </w:rPr>
        <w:t xml:space="preserve"> 3</w:t>
      </w:r>
    </w:p>
    <w:p w:rsidR="006C49E6" w:rsidRDefault="00006049" w:rsidP="006C49E6">
      <w:pPr>
        <w:pStyle w:val="Standard"/>
        <w:jc w:val="both"/>
        <w:rPr>
          <w:bCs/>
        </w:rPr>
      </w:pPr>
      <w:r>
        <w:rPr>
          <w:bCs/>
        </w:rPr>
        <w:t xml:space="preserve"> </w:t>
      </w:r>
      <w:bookmarkEnd w:id="1"/>
      <w:r w:rsidR="00921C74">
        <w:rPr>
          <w:bCs/>
        </w:rPr>
        <w:t xml:space="preserve">Wykaz o którym mowa w </w:t>
      </w:r>
      <w:r w:rsidR="00921C74" w:rsidRPr="00921C74">
        <w:rPr>
          <w:bCs/>
        </w:rPr>
        <w:t xml:space="preserve">§ </w:t>
      </w:r>
      <w:r w:rsidR="00921C74">
        <w:rPr>
          <w:bCs/>
        </w:rPr>
        <w:t xml:space="preserve">1 podlega wywieszeniu na tablicy ogłoszeń w siedzibie Urzędu Gminy Krotoszyce na okres </w:t>
      </w:r>
      <w:r w:rsidR="00921C74" w:rsidRPr="00BA73DF">
        <w:rPr>
          <w:b/>
        </w:rPr>
        <w:t>21 dni</w:t>
      </w:r>
      <w:r w:rsidR="00921C74">
        <w:rPr>
          <w:bCs/>
        </w:rPr>
        <w:t xml:space="preserve">, tj. od dnia </w:t>
      </w:r>
      <w:r w:rsidR="00921C74" w:rsidRPr="00BA73DF">
        <w:rPr>
          <w:b/>
        </w:rPr>
        <w:t>25.03.2021 r.</w:t>
      </w:r>
      <w:r w:rsidR="00921C74">
        <w:rPr>
          <w:bCs/>
        </w:rPr>
        <w:t xml:space="preserve"> do dnia 15.04.2021 r.</w:t>
      </w:r>
    </w:p>
    <w:p w:rsidR="00921C74" w:rsidRDefault="00921C74" w:rsidP="006C49E6">
      <w:pPr>
        <w:pStyle w:val="Standard"/>
        <w:jc w:val="both"/>
        <w:rPr>
          <w:bCs/>
        </w:rPr>
      </w:pPr>
    </w:p>
    <w:p w:rsidR="00921C74" w:rsidRDefault="006C49E6" w:rsidP="00921C74">
      <w:pPr>
        <w:pStyle w:val="Standard"/>
        <w:jc w:val="center"/>
        <w:rPr>
          <w:bCs/>
        </w:rPr>
      </w:pPr>
      <w:r w:rsidRPr="006C49E6">
        <w:rPr>
          <w:bCs/>
        </w:rPr>
        <w:t xml:space="preserve">§ </w:t>
      </w:r>
      <w:r w:rsidR="00921C74">
        <w:rPr>
          <w:bCs/>
        </w:rPr>
        <w:t>4</w:t>
      </w:r>
    </w:p>
    <w:p w:rsidR="003D3371" w:rsidRDefault="006C49E6" w:rsidP="006C49E6">
      <w:pPr>
        <w:pStyle w:val="Standard"/>
        <w:jc w:val="both"/>
        <w:rPr>
          <w:bCs/>
        </w:rPr>
      </w:pPr>
      <w:r>
        <w:rPr>
          <w:bCs/>
        </w:rPr>
        <w:t xml:space="preserve"> Wykonanie zarządzenia powierza się Zastępcy Wójta.</w:t>
      </w:r>
    </w:p>
    <w:p w:rsidR="006C49E6" w:rsidRDefault="006C49E6" w:rsidP="006C49E6">
      <w:pPr>
        <w:pStyle w:val="Standard"/>
        <w:jc w:val="both"/>
        <w:rPr>
          <w:bCs/>
        </w:rPr>
      </w:pPr>
    </w:p>
    <w:p w:rsidR="00921C74" w:rsidRDefault="006C49E6" w:rsidP="00921C74">
      <w:pPr>
        <w:pStyle w:val="Standard"/>
        <w:jc w:val="center"/>
        <w:rPr>
          <w:bCs/>
        </w:rPr>
      </w:pPr>
      <w:r w:rsidRPr="006C49E6">
        <w:rPr>
          <w:bCs/>
        </w:rPr>
        <w:t xml:space="preserve">§ </w:t>
      </w:r>
      <w:r w:rsidR="00921C74">
        <w:rPr>
          <w:bCs/>
        </w:rPr>
        <w:t>5</w:t>
      </w:r>
    </w:p>
    <w:p w:rsidR="003D3371" w:rsidRDefault="006C49E6" w:rsidP="006C49E6">
      <w:pPr>
        <w:pStyle w:val="Standard"/>
        <w:jc w:val="both"/>
        <w:rPr>
          <w:bCs/>
        </w:rPr>
      </w:pPr>
      <w:r>
        <w:rPr>
          <w:bCs/>
        </w:rPr>
        <w:t>Zarządzenie wchodzi w życie z dniem podpisania.</w:t>
      </w:r>
    </w:p>
    <w:p w:rsidR="007C773A" w:rsidRDefault="007C773A" w:rsidP="006C49E6">
      <w:pPr>
        <w:pStyle w:val="Standard"/>
        <w:jc w:val="both"/>
        <w:rPr>
          <w:bCs/>
        </w:rPr>
      </w:pPr>
    </w:p>
    <w:p w:rsidR="007C773A" w:rsidRDefault="007C773A" w:rsidP="006C49E6">
      <w:pPr>
        <w:pStyle w:val="Standard"/>
        <w:jc w:val="both"/>
        <w:rPr>
          <w:bCs/>
        </w:rPr>
      </w:pPr>
    </w:p>
    <w:p w:rsidR="007C773A" w:rsidRDefault="007C773A" w:rsidP="006C49E6">
      <w:pPr>
        <w:pStyle w:val="Standard"/>
        <w:jc w:val="both"/>
        <w:rPr>
          <w:bCs/>
        </w:rPr>
      </w:pPr>
    </w:p>
    <w:p w:rsidR="007C773A" w:rsidRDefault="007C773A" w:rsidP="006C49E6">
      <w:pPr>
        <w:pStyle w:val="Standard"/>
        <w:jc w:val="both"/>
        <w:rPr>
          <w:bCs/>
        </w:rPr>
      </w:pPr>
    </w:p>
    <w:p w:rsidR="007C773A" w:rsidRDefault="007C773A" w:rsidP="006C49E6">
      <w:pPr>
        <w:pStyle w:val="Standard"/>
        <w:jc w:val="both"/>
        <w:rPr>
          <w:bCs/>
        </w:rPr>
      </w:pPr>
    </w:p>
    <w:p w:rsidR="007C773A" w:rsidRDefault="007C773A" w:rsidP="006C49E6">
      <w:pPr>
        <w:pStyle w:val="Standard"/>
        <w:jc w:val="both"/>
        <w:rPr>
          <w:bCs/>
        </w:rPr>
      </w:pPr>
    </w:p>
    <w:p w:rsidR="007C773A" w:rsidRDefault="007C773A" w:rsidP="006C49E6">
      <w:pPr>
        <w:pStyle w:val="Standard"/>
        <w:jc w:val="both"/>
        <w:rPr>
          <w:bCs/>
        </w:rPr>
      </w:pPr>
    </w:p>
    <w:p w:rsidR="007C773A" w:rsidRDefault="007C773A" w:rsidP="006C49E6">
      <w:pPr>
        <w:pStyle w:val="Standard"/>
        <w:jc w:val="both"/>
        <w:rPr>
          <w:bCs/>
        </w:rPr>
      </w:pPr>
    </w:p>
    <w:p w:rsidR="007C773A" w:rsidRDefault="007C773A" w:rsidP="007C773A">
      <w:pPr>
        <w:jc w:val="right"/>
        <w:rPr>
          <w:sz w:val="16"/>
          <w:szCs w:val="16"/>
        </w:rPr>
        <w:sectPr w:rsidR="007C773A" w:rsidSect="00D916DA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C773A" w:rsidRDefault="007C773A" w:rsidP="001F5C94">
      <w:pPr>
        <w:spacing w:after="0" w:line="240" w:lineRule="auto"/>
        <w:jc w:val="right"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Załącznik do Zarządzenia nr 24/2021 </w:t>
      </w:r>
    </w:p>
    <w:p w:rsidR="007C773A" w:rsidRDefault="007C773A" w:rsidP="001F5C94">
      <w:pPr>
        <w:spacing w:after="0" w:line="240" w:lineRule="auto"/>
        <w:jc w:val="right"/>
        <w:rPr>
          <w:sz w:val="16"/>
          <w:szCs w:val="16"/>
        </w:rPr>
      </w:pPr>
      <w:r>
        <w:rPr>
          <w:sz w:val="16"/>
          <w:szCs w:val="16"/>
        </w:rPr>
        <w:t>Wójta Gminy Krotoszyce</w:t>
      </w:r>
    </w:p>
    <w:p w:rsidR="007C773A" w:rsidRDefault="007C773A" w:rsidP="001F5C94">
      <w:pPr>
        <w:spacing w:after="0" w:line="240" w:lineRule="auto"/>
        <w:jc w:val="right"/>
        <w:rPr>
          <w:sz w:val="16"/>
          <w:szCs w:val="16"/>
        </w:rPr>
      </w:pPr>
      <w:r>
        <w:rPr>
          <w:sz w:val="16"/>
          <w:szCs w:val="16"/>
        </w:rPr>
        <w:t>Z dnia 22.03.2021</w:t>
      </w:r>
    </w:p>
    <w:p w:rsidR="007C773A" w:rsidRDefault="007C773A" w:rsidP="007C773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WYKAZ</w:t>
      </w:r>
    </w:p>
    <w:p w:rsidR="007C773A" w:rsidRDefault="007C773A" w:rsidP="007C773A">
      <w:r>
        <w:t xml:space="preserve">wywieszony na tablicy ogłoszeń w Urzędzie Gminy Krotoszyce od dnia 25.03.2021 r. do dnia 15.04.2021 r. oraz podany do publicznej wiadomości przez ogłoszenie w prasie i na stronie internetowej dotyczący nieruchomości przeznaczonej do sprzedaży w drodze </w:t>
      </w:r>
      <w:proofErr w:type="spellStart"/>
      <w:r>
        <w:t>bezprzetargowej</w:t>
      </w:r>
      <w:proofErr w:type="spellEnd"/>
      <w:r>
        <w:t>.</w:t>
      </w:r>
    </w:p>
    <w:tbl>
      <w:tblPr>
        <w:tblW w:w="14058" w:type="dxa"/>
        <w:tblCellMar>
          <w:left w:w="10" w:type="dxa"/>
          <w:right w:w="10" w:type="dxa"/>
        </w:tblCellMar>
        <w:tblLook w:val="04A0"/>
      </w:tblPr>
      <w:tblGrid>
        <w:gridCol w:w="591"/>
        <w:gridCol w:w="1355"/>
        <w:gridCol w:w="1604"/>
        <w:gridCol w:w="1495"/>
        <w:gridCol w:w="2807"/>
        <w:gridCol w:w="2183"/>
        <w:gridCol w:w="938"/>
        <w:gridCol w:w="1669"/>
        <w:gridCol w:w="1416"/>
      </w:tblGrid>
      <w:tr w:rsidR="007C773A" w:rsidTr="00B46D0F"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73A" w:rsidRDefault="007C773A" w:rsidP="00B46D0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L.p.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73A" w:rsidRDefault="007C773A" w:rsidP="00B46D0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Oznaczenie nieruchomości nr działki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73A" w:rsidRDefault="007C773A" w:rsidP="00B46D0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Oznaczenie nieruchomości w KW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73A" w:rsidRDefault="007C773A" w:rsidP="00B46D0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Położenie nieruchomości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73A" w:rsidRDefault="007C773A" w:rsidP="00B46D0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Opis nieruchomości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73A" w:rsidRDefault="007C773A" w:rsidP="00B46D0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Przeznaczenie nieruchomości i sposób jej zagospodarowania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73A" w:rsidRDefault="007C773A" w:rsidP="00B46D0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Forma sprzedaży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73A" w:rsidRDefault="007C773A" w:rsidP="00B46D0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Cena nieruchomości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73A" w:rsidRDefault="007C773A" w:rsidP="00B46D0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Termin złożenia wniosku przez osoby, którym przysługuje pierwszeństwo na </w:t>
            </w:r>
            <w:proofErr w:type="spellStart"/>
            <w:r>
              <w:rPr>
                <w:sz w:val="18"/>
                <w:szCs w:val="18"/>
              </w:rPr>
              <w:t>pods</w:t>
            </w:r>
            <w:proofErr w:type="spellEnd"/>
            <w:r>
              <w:rPr>
                <w:sz w:val="18"/>
                <w:szCs w:val="18"/>
              </w:rPr>
              <w:t xml:space="preserve">. Art.34 ust.1 </w:t>
            </w:r>
            <w:proofErr w:type="spellStart"/>
            <w:r>
              <w:rPr>
                <w:sz w:val="18"/>
                <w:szCs w:val="18"/>
              </w:rPr>
              <w:t>pkt</w:t>
            </w:r>
            <w:proofErr w:type="spellEnd"/>
            <w:r>
              <w:rPr>
                <w:sz w:val="18"/>
                <w:szCs w:val="18"/>
              </w:rPr>
              <w:t xml:space="preserve"> 1 i 2</w:t>
            </w:r>
          </w:p>
        </w:tc>
      </w:tr>
      <w:tr w:rsidR="007C773A" w:rsidTr="00B46D0F"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73A" w:rsidRDefault="007C773A" w:rsidP="00B46D0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73A" w:rsidRDefault="007C773A" w:rsidP="00B46D0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Udział 219/1000</w:t>
            </w:r>
          </w:p>
          <w:p w:rsidR="007C773A" w:rsidRDefault="007C773A" w:rsidP="00B46D0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Działka nr 352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73A" w:rsidRDefault="007C773A" w:rsidP="00B46D0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działka-</w:t>
            </w:r>
          </w:p>
          <w:p w:rsidR="007C773A" w:rsidRDefault="007C773A" w:rsidP="00B46D0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LE1L/00019265/7</w:t>
            </w:r>
          </w:p>
          <w:p w:rsidR="007C773A" w:rsidRDefault="007C773A" w:rsidP="00B46D0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Lokal-LE1L/00098119/6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73A" w:rsidRDefault="007C773A" w:rsidP="00B46D0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Krotoszyce</w:t>
            </w:r>
          </w:p>
          <w:p w:rsidR="007C773A" w:rsidRDefault="007C773A" w:rsidP="00B46D0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Ul. Gwarna 2AB </w:t>
            </w:r>
          </w:p>
          <w:p w:rsidR="007C773A" w:rsidRDefault="007C773A" w:rsidP="00B46D0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Lokal nr 2A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73A" w:rsidRDefault="007C773A" w:rsidP="00B46D0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Samodzielny lokal mieszkalny nr 1 znajdujący się na parterze (I kondygnacja) budynku </w:t>
            </w:r>
            <w:proofErr w:type="spellStart"/>
            <w:r>
              <w:rPr>
                <w:sz w:val="18"/>
                <w:szCs w:val="18"/>
              </w:rPr>
              <w:t>wielolokalowego</w:t>
            </w:r>
            <w:proofErr w:type="spellEnd"/>
            <w:r>
              <w:rPr>
                <w:sz w:val="18"/>
                <w:szCs w:val="18"/>
              </w:rPr>
              <w:t xml:space="preserve"> Nr 2AB obręb Krotoszyce, składa się z 3 pokoi: pokoju o pow. 11,66 m2; pokoju o pow. 13,08 m2; pokoju o pow. 10,93 m2; kuchni o pow.9,95 m2;łazienki  z WC o pow.5,93 m2;przedpokoju o pow. 10,19 m2;pom.pomocniczego o pow. 3,33 m2; wiatrołapu o pow. 2,64 m2. Łączna powierzchnia użytkowa 67,71 m2. Wraz z pomieszczeniami przynależnymi tj. piwnicą o pow. 11.41 m2 oraz pomieszczeniem gospodarczym o pow. 7,83 m2 łączna powierzchnia lokalu: 86,95 m2.</w:t>
            </w:r>
          </w:p>
          <w:p w:rsidR="007C773A" w:rsidRDefault="007C773A" w:rsidP="00B46D0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Udział lokalu w nieruchomości wspólnej wynosi 219/1000.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73A" w:rsidRDefault="007C773A" w:rsidP="00B46D0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Dla terenu obejmującego nieruchomość brak jest aktualnego planu zagospodarowania przestrzennego. Zgodnie ze Studium działka posiada oznaczenie-  MN-tereny zabudowy mieszkaniowej /tereny zabudowy zagrodowej, obszar rozwoju zabudowy oraz strefa ochrony konserwatorskiej OW- obserwacja archeologiczna.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73A" w:rsidRDefault="007C773A" w:rsidP="00B46D0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 rzecz najemcy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73A" w:rsidRDefault="007C773A" w:rsidP="00B46D0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107 500 zł ( w tym wartość udziału w działce 219/1000 – 6789 zł)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73A" w:rsidRDefault="007C773A" w:rsidP="00B46D0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tygodni od dnia wywieszenia wykazu</w:t>
            </w:r>
          </w:p>
        </w:tc>
      </w:tr>
    </w:tbl>
    <w:p w:rsidR="007C773A" w:rsidRDefault="007C773A" w:rsidP="007C773A">
      <w:pPr>
        <w:rPr>
          <w:sz w:val="20"/>
          <w:szCs w:val="20"/>
        </w:rPr>
      </w:pPr>
      <w:r>
        <w:rPr>
          <w:sz w:val="20"/>
          <w:szCs w:val="20"/>
        </w:rPr>
        <w:t xml:space="preserve">Sprzedaż lokali zwolniona jest z podatku VAT na podstawie art.43 ust.1 </w:t>
      </w:r>
      <w:proofErr w:type="spellStart"/>
      <w:r>
        <w:rPr>
          <w:sz w:val="20"/>
          <w:szCs w:val="20"/>
        </w:rPr>
        <w:t>pkt</w:t>
      </w:r>
      <w:proofErr w:type="spellEnd"/>
      <w:r>
        <w:rPr>
          <w:sz w:val="20"/>
          <w:szCs w:val="20"/>
        </w:rPr>
        <w:t xml:space="preserve"> 10 ustawy z dnia 11 marca 20004 roku o podatku od towarów i usług ( </w:t>
      </w:r>
      <w:proofErr w:type="spellStart"/>
      <w:r>
        <w:rPr>
          <w:sz w:val="20"/>
          <w:szCs w:val="20"/>
        </w:rPr>
        <w:t>tj.Dz.U</w:t>
      </w:r>
      <w:proofErr w:type="spellEnd"/>
      <w:r>
        <w:rPr>
          <w:sz w:val="20"/>
          <w:szCs w:val="20"/>
        </w:rPr>
        <w:t>. 2020 r. poz. 106 ze zm.)</w:t>
      </w:r>
    </w:p>
    <w:p w:rsidR="007C773A" w:rsidRDefault="007C773A" w:rsidP="007C773A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Wójt Gminy Krotoszyce </w:t>
      </w:r>
    </w:p>
    <w:p w:rsidR="00513FC0" w:rsidRDefault="007C773A" w:rsidP="001F5C94">
      <w:pPr>
        <w:jc w:val="right"/>
      </w:pPr>
      <w:r>
        <w:rPr>
          <w:sz w:val="20"/>
          <w:szCs w:val="20"/>
        </w:rPr>
        <w:t>Wojciech Woźniak</w:t>
      </w:r>
    </w:p>
    <w:sectPr w:rsidR="00513FC0" w:rsidSect="001F5C94">
      <w:pgSz w:w="16838" w:h="11906" w:orient="landscape"/>
      <w:pgMar w:top="1247" w:right="1418" w:bottom="124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70003"/>
    <w:multiLevelType w:val="hybridMultilevel"/>
    <w:tmpl w:val="1082C2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F658EC"/>
    <w:multiLevelType w:val="hybridMultilevel"/>
    <w:tmpl w:val="F99679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74C84"/>
    <w:rsid w:val="00006049"/>
    <w:rsid w:val="000433E0"/>
    <w:rsid w:val="000A4ADA"/>
    <w:rsid w:val="00131481"/>
    <w:rsid w:val="001F5C94"/>
    <w:rsid w:val="00274935"/>
    <w:rsid w:val="00303C11"/>
    <w:rsid w:val="00374C84"/>
    <w:rsid w:val="003D3371"/>
    <w:rsid w:val="00401B11"/>
    <w:rsid w:val="004F0B84"/>
    <w:rsid w:val="00513FC0"/>
    <w:rsid w:val="00576BE2"/>
    <w:rsid w:val="006424B9"/>
    <w:rsid w:val="00663CD7"/>
    <w:rsid w:val="00683420"/>
    <w:rsid w:val="006C49E6"/>
    <w:rsid w:val="00782ECD"/>
    <w:rsid w:val="007C773A"/>
    <w:rsid w:val="00843A6E"/>
    <w:rsid w:val="00850F4A"/>
    <w:rsid w:val="0085326D"/>
    <w:rsid w:val="00921C74"/>
    <w:rsid w:val="00A461A9"/>
    <w:rsid w:val="00B8058F"/>
    <w:rsid w:val="00BA73DF"/>
    <w:rsid w:val="00BE3D72"/>
    <w:rsid w:val="00C32DC7"/>
    <w:rsid w:val="00CF1D3D"/>
    <w:rsid w:val="00D40B2C"/>
    <w:rsid w:val="00D916DA"/>
    <w:rsid w:val="00E7743C"/>
    <w:rsid w:val="00EF0255"/>
    <w:rsid w:val="00F15C26"/>
    <w:rsid w:val="00FD6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16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50F4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525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Machaj</dc:creator>
  <cp:lastModifiedBy>duczkowskir</cp:lastModifiedBy>
  <cp:revision>2</cp:revision>
  <cp:lastPrinted>2021-03-24T07:44:00Z</cp:lastPrinted>
  <dcterms:created xsi:type="dcterms:W3CDTF">2021-03-29T07:23:00Z</dcterms:created>
  <dcterms:modified xsi:type="dcterms:W3CDTF">2021-03-29T07:23:00Z</dcterms:modified>
</cp:coreProperties>
</file>